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8FAE5" w14:textId="238707DE" w:rsidR="00DF3277" w:rsidRPr="00BD544C" w:rsidRDefault="00BD544C" w:rsidP="00035B7A">
      <w:pPr>
        <w:rPr>
          <w:lang w:val="es-DO"/>
        </w:rPr>
      </w:pPr>
      <w:r w:rsidRPr="00BD544C">
        <w:rPr>
          <w:lang w:val="es-DO"/>
        </w:rPr>
        <w:t> </w:t>
      </w:r>
      <w:r w:rsidRPr="00BD544C">
        <w:rPr>
          <w:b/>
          <w:bCs/>
          <w:lang w:val="es-DO"/>
        </w:rPr>
        <w:t>No existe relación de consultas públicas agosto 2026</w:t>
      </w:r>
    </w:p>
    <w:sectPr w:rsidR="00DF3277" w:rsidRPr="00BD5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77"/>
    <w:rsid w:val="00035B7A"/>
    <w:rsid w:val="00284DD1"/>
    <w:rsid w:val="00487A2E"/>
    <w:rsid w:val="00B3115E"/>
    <w:rsid w:val="00BD544C"/>
    <w:rsid w:val="00D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7DC37"/>
  <w15:chartTrackingRefBased/>
  <w15:docId w15:val="{1843BFC6-DB29-4241-945E-06D7FB59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2026-09-17T12:31:00Z</dcterms:created>
  <dcterms:modified xsi:type="dcterms:W3CDTF">2026-09-17T12:31:00Z</dcterms:modified>
</cp:coreProperties>
</file>